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407E">
      <w:pPr>
        <w:spacing w:line="360" w:lineRule="auto"/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新宋体"/>
          <w:b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新宋体"/>
          <w:b/>
          <w:sz w:val="30"/>
          <w:szCs w:val="30"/>
          <w:lang w:val="en-US" w:eastAsia="zh-CN"/>
        </w:rPr>
        <w:t xml:space="preserve">九年级数学A层每日一补    </w:t>
      </w:r>
      <w:r>
        <w:rPr>
          <w:rFonts w:hint="eastAsia" w:ascii="Times New Roman" w:hAnsi="Times New Roman" w:eastAsia="新宋体"/>
          <w:b/>
          <w:sz w:val="21"/>
          <w:szCs w:val="21"/>
        </w:rPr>
        <w:t>202</w:t>
      </w:r>
      <w:r>
        <w:rPr>
          <w:rFonts w:hint="eastAsia" w:ascii="Times New Roman" w:hAnsi="Times New Roman" w:eastAsia="新宋体"/>
          <w:b/>
          <w:sz w:val="21"/>
          <w:szCs w:val="21"/>
          <w:lang w:val="en-US" w:eastAsia="zh-CN"/>
        </w:rPr>
        <w:t>6.1.14</w:t>
      </w:r>
    </w:p>
    <w:p w14:paraId="7782D13A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．一个几何体如图水平放置，它的俯视图是（　　）</w:t>
      </w:r>
    </w:p>
    <w:p w14:paraId="1B2636C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551180" cy="554355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9" cy="55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551180" cy="554355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9" cy="55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551180" cy="554355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9" cy="55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sz w:val="21"/>
          <w:szCs w:val="21"/>
        </w:rPr>
        <w:drawing>
          <wp:inline distT="0" distB="0" distL="0" distR="0">
            <wp:extent cx="551180" cy="554355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9" cy="55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2328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．如图，点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在正五边形</w:t>
      </w:r>
      <w:r>
        <w:rPr>
          <w:rFonts w:hint="eastAsia" w:ascii="Times New Roman" w:hAnsi="Times New Roman" w:eastAsia="新宋体"/>
          <w:i/>
          <w:sz w:val="21"/>
          <w:szCs w:val="21"/>
        </w:rPr>
        <w:t>ABCDE</w:t>
      </w:r>
      <w:r>
        <w:rPr>
          <w:rFonts w:hint="eastAsia" w:ascii="Times New Roman" w:hAnsi="Times New Roman" w:eastAsia="新宋体"/>
          <w:sz w:val="21"/>
          <w:szCs w:val="21"/>
        </w:rPr>
        <w:t>的内部，△</w:t>
      </w:r>
      <w:r>
        <w:rPr>
          <w:rFonts w:hint="eastAsia" w:ascii="Times New Roman" w:hAnsi="Times New Roman" w:eastAsia="新宋体"/>
          <w:i/>
          <w:sz w:val="21"/>
          <w:szCs w:val="21"/>
        </w:rPr>
        <w:t>ABF</w:t>
      </w:r>
      <w:r>
        <w:rPr>
          <w:rFonts w:hint="eastAsia" w:ascii="Times New Roman" w:hAnsi="Times New Roman" w:eastAsia="新宋体"/>
          <w:sz w:val="21"/>
          <w:szCs w:val="21"/>
        </w:rPr>
        <w:t>为等边三角形，则∠</w:t>
      </w:r>
      <w:r>
        <w:rPr>
          <w:rFonts w:hint="eastAsia" w:ascii="Times New Roman" w:hAnsi="Times New Roman" w:eastAsia="新宋体"/>
          <w:i/>
          <w:sz w:val="21"/>
          <w:szCs w:val="21"/>
        </w:rPr>
        <w:t>AFC</w:t>
      </w:r>
      <w:r>
        <w:rPr>
          <w:rFonts w:hint="eastAsia" w:ascii="Times New Roman" w:hAnsi="Times New Roman" w:eastAsia="新宋体"/>
          <w:sz w:val="21"/>
          <w:szCs w:val="21"/>
        </w:rPr>
        <w:t>等于（　　）</w:t>
      </w:r>
    </w:p>
    <w:p w14:paraId="17D4E822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A．108°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B．120°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C．126°</w:t>
      </w:r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D．132°</w:t>
      </w:r>
    </w:p>
    <w:p w14:paraId="682B5681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．如图所示的电路图，同时闭合两个开关能形成闭合电路的概率是（　　）</w:t>
      </w:r>
    </w:p>
    <w:p w14:paraId="229D59D0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ascii="Times New Roman" w:hAnsi="Times New Roman" w:eastAsia="新宋体"/>
          <w:sz w:val="21"/>
          <w:szCs w:val="21"/>
        </w:rPr>
        <w:t>A．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tab/>
      </w:r>
      <w:r>
        <w:rPr>
          <w:rFonts w:hint="eastAsia" w:ascii="Times New Roman" w:hAnsi="Times New Roman" w:eastAsia="新宋体"/>
          <w:sz w:val="21"/>
          <w:szCs w:val="21"/>
        </w:rPr>
        <w:t>B．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tab/>
      </w:r>
      <w:r>
        <w:rPr>
          <w:rFonts w:hint="eastAsia" w:ascii="Times New Roman" w:hAnsi="Times New Roman" w:eastAsia="新宋体"/>
          <w:sz w:val="21"/>
          <w:szCs w:val="21"/>
        </w:rPr>
        <w:t>C．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tab/>
      </w:r>
      <w:r>
        <w:rPr>
          <w:rFonts w:hint="eastAsia" w:ascii="Times New Roman" w:hAnsi="Times New Roman" w:eastAsia="新宋体"/>
          <w:sz w:val="21"/>
          <w:szCs w:val="21"/>
        </w:rPr>
        <w:t>D．1</w:t>
      </w:r>
    </w:p>
    <w:p w14:paraId="1789D918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新宋体"/>
          <w:sz w:val="21"/>
          <w:szCs w:val="21"/>
        </w:rPr>
        <w:t>．如图，菱形</w:t>
      </w:r>
      <w:r>
        <w:rPr>
          <w:rFonts w:hint="eastAsia" w:ascii="Times New Roman" w:hAnsi="Times New Roman" w:eastAsia="新宋体"/>
          <w:i/>
          <w:sz w:val="21"/>
          <w:szCs w:val="21"/>
        </w:rPr>
        <w:t>ABCD</w:t>
      </w:r>
      <w:r>
        <w:rPr>
          <w:rFonts w:hint="eastAsia" w:ascii="Times New Roman" w:hAnsi="Times New Roman" w:eastAsia="新宋体"/>
          <w:sz w:val="21"/>
          <w:szCs w:val="21"/>
        </w:rPr>
        <w:t>中，点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是</w:t>
      </w:r>
      <w:r>
        <w:rPr>
          <w:rFonts w:hint="eastAsia" w:ascii="Times New Roman" w:hAnsi="Times New Roman" w:eastAsia="新宋体"/>
          <w:i/>
          <w:sz w:val="21"/>
          <w:szCs w:val="21"/>
        </w:rPr>
        <w:t>BD</w:t>
      </w:r>
      <w:r>
        <w:rPr>
          <w:rFonts w:hint="eastAsia" w:ascii="Times New Roman" w:hAnsi="Times New Roman" w:eastAsia="新宋体"/>
          <w:sz w:val="21"/>
          <w:szCs w:val="21"/>
        </w:rPr>
        <w:t>的中点，</w:t>
      </w:r>
      <w:r>
        <w:rPr>
          <w:rFonts w:hint="eastAsia" w:ascii="Times New Roman" w:hAnsi="Times New Roman" w:eastAsia="新宋体"/>
          <w:i/>
          <w:sz w:val="21"/>
          <w:szCs w:val="21"/>
        </w:rPr>
        <w:t>AM</w:t>
      </w:r>
      <w:r>
        <w:rPr>
          <w:rFonts w:hint="eastAsia" w:ascii="Times New Roman" w:hAnsi="Times New Roman" w:eastAsia="新宋体"/>
          <w:sz w:val="21"/>
          <w:szCs w:val="21"/>
        </w:rPr>
        <w:t>⊥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，垂足为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AM</w:t>
      </w:r>
      <w:r>
        <w:rPr>
          <w:rFonts w:hint="eastAsia" w:ascii="Times New Roman" w:hAnsi="Times New Roman" w:eastAsia="新宋体"/>
          <w:sz w:val="21"/>
          <w:szCs w:val="21"/>
        </w:rPr>
        <w:t>交</w:t>
      </w:r>
      <w:r>
        <w:rPr>
          <w:rFonts w:hint="eastAsia" w:ascii="Times New Roman" w:hAnsi="Times New Roman" w:eastAsia="新宋体"/>
          <w:i/>
          <w:sz w:val="21"/>
          <w:szCs w:val="21"/>
        </w:rPr>
        <w:t>BD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OM</w:t>
      </w:r>
      <w:r>
        <w:rPr>
          <w:rFonts w:hint="eastAsia" w:ascii="Times New Roman" w:hAnsi="Times New Roman" w:eastAsia="新宋体"/>
          <w:sz w:val="21"/>
          <w:szCs w:val="21"/>
        </w:rPr>
        <w:t>＝2，</w:t>
      </w:r>
      <w:r>
        <w:rPr>
          <w:rFonts w:hint="eastAsia" w:ascii="Times New Roman" w:hAnsi="Times New Roman" w:eastAsia="新宋体"/>
          <w:i/>
          <w:sz w:val="21"/>
          <w:szCs w:val="21"/>
        </w:rPr>
        <w:t>BD</w:t>
      </w:r>
      <w:r>
        <w:rPr>
          <w:rFonts w:hint="eastAsia" w:ascii="Times New Roman" w:hAnsi="Times New Roman" w:eastAsia="新宋体"/>
          <w:sz w:val="21"/>
          <w:szCs w:val="21"/>
        </w:rPr>
        <w:t>＝8，则</w:t>
      </w:r>
      <w:r>
        <w:rPr>
          <w:rFonts w:hint="eastAsia" w:ascii="Times New Roman" w:hAnsi="Times New Roman" w:eastAsia="新宋体"/>
          <w:i/>
          <w:sz w:val="21"/>
          <w:szCs w:val="21"/>
        </w:rPr>
        <w:t>MN</w:t>
      </w:r>
      <w:r>
        <w:rPr>
          <w:rFonts w:hint="eastAsia" w:ascii="Times New Roman" w:hAnsi="Times New Roman" w:eastAsia="新宋体"/>
          <w:sz w:val="21"/>
          <w:szCs w:val="21"/>
        </w:rPr>
        <w:t>的长为（　　）A．</w:t>
      </w:r>
      <m:oMath>
        <m:rad>
          <m:radPr>
            <m:degHide m:val="1"/>
          </m:radPr>
          <m:deg/>
          <m:e>
            <m:r>
              <m:rPr/>
              <w:rPr>
                <w:rFonts w:ascii="Cambria Math" w:hAnsi="Cambria Math" w:eastAsia="新宋体"/>
                <w:sz w:val="21"/>
                <w:szCs w:val="21"/>
              </w:rPr>
              <m:t>5</m:t>
            </m:r>
          </m:e>
        </m:rad>
      </m:oMath>
      <w:r>
        <w:tab/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Times New Roman" w:hAnsi="Times New Roman" w:eastAsia="新宋体"/>
          <w:sz w:val="21"/>
          <w:szCs w:val="21"/>
        </w:rPr>
        <w:t>B．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4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5</m:t>
                </m:r>
              </m:e>
            </m:rad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5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新宋体"/>
          <w:sz w:val="21"/>
          <w:szCs w:val="21"/>
        </w:rPr>
        <w:t>C．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5</m:t>
                </m:r>
              </m:e>
            </m:rad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5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Times New Roman" w:hAnsi="Times New Roman" w:eastAsia="新宋体"/>
          <w:sz w:val="21"/>
          <w:szCs w:val="21"/>
        </w:rPr>
        <w:t>D．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新宋体"/>
                    <w:sz w:val="28"/>
                    <w:szCs w:val="28"/>
                  </w:rPr>
                  <m:t>5</m:t>
                </m:r>
              </m:e>
            </m:rad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5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</w:p>
    <w:p w14:paraId="2DEABC8C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5488305</wp:posOffset>
            </wp:positionH>
            <wp:positionV relativeFrom="paragraph">
              <wp:posOffset>545465</wp:posOffset>
            </wp:positionV>
            <wp:extent cx="1350010" cy="1343660"/>
            <wp:effectExtent l="0" t="0" r="0" b="0"/>
            <wp:wrapNone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7" cy="1344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新宋体"/>
          <w:sz w:val="21"/>
          <w:szCs w:val="21"/>
        </w:rPr>
        <w:t>．如图，点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～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8</w:t>
      </w:r>
      <w:r>
        <w:rPr>
          <w:rFonts w:hint="eastAsia" w:ascii="Times New Roman" w:hAnsi="Times New Roman" w:eastAsia="新宋体"/>
          <w:sz w:val="21"/>
          <w:szCs w:val="21"/>
        </w:rPr>
        <w:t>是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的八等分点．若△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 w:val="21"/>
          <w:szCs w:val="21"/>
        </w:rPr>
        <w:t>，四边形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6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7</w:t>
      </w:r>
      <w:r>
        <w:rPr>
          <w:rFonts w:hint="eastAsia" w:ascii="Times New Roman" w:hAnsi="Times New Roman" w:eastAsia="新宋体"/>
          <w:sz w:val="21"/>
          <w:szCs w:val="21"/>
        </w:rPr>
        <w:t>的周长分别为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，则下列正确的是（　　）A．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新宋体"/>
          <w:sz w:val="21"/>
          <w:szCs w:val="21"/>
        </w:rPr>
        <w:t>B．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Times New Roman" w:hAnsi="Times New Roman" w:eastAsia="新宋体"/>
          <w:sz w:val="21"/>
          <w:szCs w:val="21"/>
        </w:rPr>
        <w:t>C．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＞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i/>
          <w:sz w:val="21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新宋体"/>
          <w:sz w:val="21"/>
          <w:szCs w:val="21"/>
        </w:rPr>
        <w:t>D．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大小无法比较</w:t>
      </w:r>
    </w:p>
    <w:p w14:paraId="367B6A08">
      <w:pPr>
        <w:spacing w:line="360" w:lineRule="auto"/>
        <w:rPr>
          <w:rFonts w:hint="eastAsia" w:ascii="Times New Roman" w:hAnsi="Times New Roman" w:eastAsia="新宋体"/>
          <w:b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164465</wp:posOffset>
            </wp:positionV>
            <wp:extent cx="1998980" cy="1105535"/>
            <wp:effectExtent l="0" t="0" r="1270" b="18415"/>
            <wp:wrapNone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93980</wp:posOffset>
            </wp:positionV>
            <wp:extent cx="1915795" cy="1327785"/>
            <wp:effectExtent l="0" t="0" r="8255" b="5715"/>
            <wp:wrapNone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42545</wp:posOffset>
            </wp:positionV>
            <wp:extent cx="1454150" cy="1437640"/>
            <wp:effectExtent l="0" t="0" r="12700" b="10160"/>
            <wp:wrapNone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2F9E1">
      <w:pPr>
        <w:spacing w:line="360" w:lineRule="auto"/>
        <w:rPr>
          <w:rFonts w:hint="eastAsia" w:ascii="Times New Roman" w:hAnsi="Times New Roman" w:eastAsia="新宋体"/>
          <w:b/>
          <w:sz w:val="21"/>
          <w:szCs w:val="21"/>
        </w:rPr>
      </w:pPr>
    </w:p>
    <w:p w14:paraId="305D35A3">
      <w:pPr>
        <w:spacing w:line="360" w:lineRule="auto"/>
        <w:rPr>
          <w:rFonts w:hint="eastAsia" w:ascii="Times New Roman" w:hAnsi="Times New Roman" w:eastAsia="新宋体"/>
          <w:b/>
          <w:sz w:val="21"/>
          <w:szCs w:val="21"/>
        </w:rPr>
      </w:pPr>
    </w:p>
    <w:p w14:paraId="6F9BE08E">
      <w:pPr>
        <w:spacing w:line="360" w:lineRule="auto"/>
        <w:rPr>
          <w:rFonts w:hint="eastAsia" w:ascii="Times New Roman" w:hAnsi="Times New Roman" w:eastAsia="新宋体"/>
          <w:b/>
          <w:sz w:val="21"/>
          <w:szCs w:val="21"/>
        </w:rPr>
      </w:pPr>
    </w:p>
    <w:p w14:paraId="04EA7639">
      <w:pPr>
        <w:spacing w:line="360" w:lineRule="auto"/>
        <w:rPr>
          <w:rFonts w:hint="eastAsia" w:ascii="Times New Roman" w:hAnsi="Times New Roman" w:eastAsia="新宋体"/>
          <w:sz w:val="21"/>
          <w:szCs w:val="21"/>
          <w:lang w:val="en-US" w:eastAsia="zh-CN"/>
        </w:rPr>
      </w:pPr>
    </w:p>
    <w:p w14:paraId="29173B33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eastAsia="新宋体"/>
          <w:sz w:val="21"/>
          <w:szCs w:val="21"/>
        </w:rPr>
        <w:t>．因式分解：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﹣2）+1＝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5EFF3267">
      <w:pPr>
        <w:spacing w:line="360" w:lineRule="auto"/>
        <w:ind w:left="312" w:hanging="273" w:hangingChars="130"/>
        <w:rPr>
          <w:rFonts w:hint="eastAsia" w:eastAsia="新宋体"/>
          <w:lang w:eastAsia="zh-CN"/>
        </w:rPr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7</w:t>
      </w:r>
      <w:r>
        <w:rPr>
          <w:rFonts w:hint="eastAsia" w:ascii="Times New Roman" w:hAnsi="Times New Roman" w:eastAsia="新宋体"/>
          <w:sz w:val="21"/>
          <w:szCs w:val="21"/>
        </w:rPr>
        <w:t>．不等式组</w:t>
      </w:r>
      <m:oMath>
        <m:d>
          <m:dPr>
            <m:begChr m:val="{"/>
            <m:sepChr m:val=","/>
            <m:endChr m:val=""/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</m:mPr>
              <m:mr>
                <m:e>
                  <m:r>
                    <m:rPr/>
                    <w:rPr>
                      <w:rFonts w:ascii="Cambria Math" w:hAnsi="Cambria Math" w:eastAsia="新宋体"/>
                      <w:sz w:val="21"/>
                      <w:szCs w:val="21"/>
                    </w:rPr>
                    <m:t>x＞</m:t>
                  </m:r>
                  <m:f>
                    <m:fPr>
                      <m:ctrlPr>
                        <w:rPr>
                          <w:rFonts w:ascii="Cambria Math" w:hAnsi="Cambria Math" w:eastAsia="新宋体"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新宋体"/>
                          <w:sz w:val="28"/>
                          <w:szCs w:val="28"/>
                        </w:rPr>
                        <m:t>x−2</m:t>
                      </m:r>
                      <m:ctrlPr>
                        <w:rPr>
                          <w:rFonts w:ascii="Cambria Math" w:hAnsi="Cambria Math" w:eastAsia="新宋体"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新宋体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 w:eastAsia="新宋体"/>
                          <w:sz w:val="28"/>
                          <w:szCs w:val="28"/>
                        </w:rPr>
                      </m:ctrlPr>
                    </m:den>
                  </m:f>
                </m:e>
              </m:mr>
              <m:mr>
                <m:e>
                  <m:r>
                    <m:rPr/>
                    <w:rPr>
                      <w:rFonts w:ascii="Cambria Math" w:hAnsi="Cambria Math" w:eastAsia="新宋体"/>
                      <w:sz w:val="21"/>
                      <w:szCs w:val="21"/>
                    </w:rPr>
                    <m:t>5x−3＜9+x</m:t>
                  </m:r>
                </m:e>
              </m:mr>
            </m:m>
          </m:e>
        </m:d>
      </m:oMath>
      <w:r>
        <w:rPr>
          <w:rFonts w:hint="eastAsia" w:ascii="Times New Roman" w:hAnsi="Times New Roman" w:eastAsia="新宋体"/>
          <w:sz w:val="21"/>
          <w:szCs w:val="21"/>
        </w:rPr>
        <w:t xml:space="preserve">的整数解有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个．</w:t>
      </w:r>
    </w:p>
    <w:p w14:paraId="68114FB7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8</w:t>
      </w:r>
      <w:r>
        <w:rPr>
          <w:rFonts w:hint="eastAsia" w:ascii="Times New Roman" w:hAnsi="Times New Roman" w:eastAsia="新宋体"/>
          <w:sz w:val="21"/>
          <w:szCs w:val="21"/>
        </w:rPr>
        <w:t>．已知方程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 xml:space="preserve">＝0的一个根为﹣2，则方程的另一个根为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34A538F9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9</w:t>
      </w:r>
      <w:r>
        <w:rPr>
          <w:rFonts w:hint="eastAsia" w:ascii="Times New Roman" w:hAnsi="Times New Roman" w:eastAsia="新宋体"/>
          <w:sz w:val="21"/>
          <w:szCs w:val="21"/>
        </w:rPr>
        <w:t>．根据物理学实验研究可知，在定量定温条件下，气体的体积与气体的压强成反比．如图是某潜艇沉浮箱的示意图，将压强为1.0×10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5</w:t>
      </w:r>
      <w:r>
        <w:rPr>
          <w:rFonts w:hint="eastAsia" w:ascii="Times New Roman" w:hAnsi="Times New Roman" w:eastAsia="新宋体"/>
          <w:i/>
          <w:sz w:val="21"/>
          <w:szCs w:val="21"/>
        </w:rPr>
        <w:t>Pa</w:t>
      </w:r>
      <w:r>
        <w:rPr>
          <w:rFonts w:hint="eastAsia" w:ascii="Times New Roman" w:hAnsi="Times New Roman" w:eastAsia="新宋体"/>
          <w:sz w:val="21"/>
          <w:szCs w:val="21"/>
        </w:rPr>
        <w:t>，体积为600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的空气压入气舱．若温度保持不变，气舱容积为12</w:t>
      </w:r>
      <w:r>
        <w:rPr>
          <w:rFonts w:hint="eastAsia" w:ascii="Times New Roman" w:hAnsi="Times New Roman" w:eastAsia="新宋体"/>
          <w:i/>
          <w:sz w:val="21"/>
          <w:szCs w:val="21"/>
        </w:rPr>
        <w:t>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 xml:space="preserve">，则气舱内的压强为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</w:t>
      </w:r>
      <w:r>
        <w:rPr>
          <w:rFonts w:hint="eastAsia" w:ascii="Times New Roman" w:hAnsi="Times New Roman" w:eastAsia="新宋体"/>
          <w:i/>
          <w:sz w:val="21"/>
          <w:szCs w:val="21"/>
        </w:rPr>
        <w:t>Pa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50E442A5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962025</wp:posOffset>
            </wp:positionV>
            <wp:extent cx="3136265" cy="993140"/>
            <wp:effectExtent l="0" t="0" r="6985" b="16510"/>
            <wp:wrapNone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8" cy="99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4488180</wp:posOffset>
            </wp:positionH>
            <wp:positionV relativeFrom="paragraph">
              <wp:posOffset>603885</wp:posOffset>
            </wp:positionV>
            <wp:extent cx="1990090" cy="1737360"/>
            <wp:effectExtent l="0" t="0" r="0" b="0"/>
            <wp:wrapNone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48" cy="173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1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0</w:t>
      </w:r>
      <w:r>
        <w:rPr>
          <w:rFonts w:hint="eastAsia" w:ascii="Times New Roman" w:hAnsi="Times New Roman" w:eastAsia="新宋体"/>
          <w:sz w:val="21"/>
          <w:szCs w:val="21"/>
        </w:rPr>
        <w:t>．如图，在△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中，以点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为圆心，任意长为半径作弧，分别交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；分别以点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为圆心，大于</w:t>
      </w:r>
      <m:oMath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ascii="Times New Roman" w:hAnsi="Times New Roman" w:eastAsia="新宋体"/>
          <w:i/>
          <w:sz w:val="21"/>
          <w:szCs w:val="21"/>
        </w:rPr>
        <w:t>DE</w:t>
      </w:r>
      <w:r>
        <w:rPr>
          <w:rFonts w:hint="eastAsia" w:ascii="Times New Roman" w:hAnsi="Times New Roman" w:eastAsia="新宋体"/>
          <w:sz w:val="21"/>
          <w:szCs w:val="21"/>
        </w:rPr>
        <w:t>的长为半径作弧，两弧交于点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；作射线</w:t>
      </w:r>
      <w:r>
        <w:rPr>
          <w:rFonts w:hint="eastAsia" w:ascii="Times New Roman" w:hAnsi="Times New Roman" w:eastAsia="新宋体"/>
          <w:i/>
          <w:sz w:val="21"/>
          <w:szCs w:val="21"/>
        </w:rPr>
        <w:t>CF</w:t>
      </w:r>
      <w:r>
        <w:rPr>
          <w:rFonts w:hint="eastAsia" w:ascii="Times New Roman" w:hAnsi="Times New Roman" w:eastAsia="新宋体"/>
          <w:sz w:val="21"/>
          <w:szCs w:val="21"/>
        </w:rPr>
        <w:t>交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于点</w:t>
      </w:r>
      <w:r>
        <w:rPr>
          <w:rFonts w:hint="eastAsia" w:ascii="Times New Roman" w:hAnsi="Times New Roman" w:eastAsia="新宋体"/>
          <w:i/>
          <w:sz w:val="21"/>
          <w:szCs w:val="21"/>
        </w:rPr>
        <w:t>G</w:t>
      </w:r>
      <w:r>
        <w:rPr>
          <w:rFonts w:hint="eastAsia" w:ascii="Times New Roman" w:hAnsi="Times New Roman" w:eastAsia="新宋体"/>
          <w:sz w:val="21"/>
          <w:szCs w:val="21"/>
        </w:rPr>
        <w:t>．若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＝9，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＝6，△</w:t>
      </w:r>
      <w:r>
        <w:rPr>
          <w:rFonts w:hint="eastAsia" w:ascii="Times New Roman" w:hAnsi="Times New Roman" w:eastAsia="新宋体"/>
          <w:i/>
          <w:sz w:val="21"/>
          <w:szCs w:val="21"/>
        </w:rPr>
        <w:t>BCG</w:t>
      </w:r>
      <w:r>
        <w:rPr>
          <w:rFonts w:hint="eastAsia" w:ascii="Times New Roman" w:hAnsi="Times New Roman" w:eastAsia="新宋体"/>
          <w:sz w:val="21"/>
          <w:szCs w:val="21"/>
        </w:rPr>
        <w:t>的面积为8，则△</w:t>
      </w:r>
      <w:r>
        <w:rPr>
          <w:rFonts w:hint="eastAsia" w:ascii="Times New Roman" w:hAnsi="Times New Roman" w:eastAsia="新宋体"/>
          <w:i/>
          <w:sz w:val="21"/>
          <w:szCs w:val="21"/>
        </w:rPr>
        <w:t>ACG</w:t>
      </w:r>
      <w:r>
        <w:rPr>
          <w:rFonts w:hint="eastAsia" w:ascii="Times New Roman" w:hAnsi="Times New Roman" w:eastAsia="新宋体"/>
          <w:sz w:val="21"/>
          <w:szCs w:val="21"/>
        </w:rPr>
        <w:t xml:space="preserve">的面积为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28F2028A">
      <w:pPr>
        <w:spacing w:line="360" w:lineRule="auto"/>
        <w:ind w:left="273" w:leftChars="130" w:right="0" w:firstLine="0" w:firstLineChars="0"/>
      </w:pPr>
    </w:p>
    <w:p w14:paraId="0491CF1A">
      <w:pPr>
        <w:spacing w:line="360" w:lineRule="auto"/>
        <w:ind w:left="312" w:hanging="273" w:hangingChars="130"/>
        <w:rPr>
          <w:rFonts w:hint="eastAsia" w:ascii="Times New Roman" w:hAnsi="Times New Roman" w:eastAsia="新宋体"/>
          <w:sz w:val="21"/>
          <w:szCs w:val="21"/>
        </w:rPr>
      </w:pPr>
    </w:p>
    <w:p w14:paraId="1961ADAF">
      <w:pPr>
        <w:spacing w:line="360" w:lineRule="auto"/>
        <w:rPr>
          <w:rFonts w:hint="eastAsia" w:ascii="Times New Roman" w:hAnsi="Times New Roman" w:eastAsia="新宋体"/>
          <w:sz w:val="21"/>
          <w:szCs w:val="21"/>
        </w:rPr>
      </w:pPr>
    </w:p>
    <w:p w14:paraId="3D783A03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．在平面直角坐标系</w:t>
      </w:r>
      <w:r>
        <w:rPr>
          <w:rFonts w:hint="eastAsia" w:ascii="Times New Roman" w:hAnsi="Times New Roman" w:eastAsia="新宋体"/>
          <w:i/>
          <w:sz w:val="21"/>
          <w:szCs w:val="21"/>
        </w:rPr>
        <w:t>xOy</w:t>
      </w:r>
      <w:r>
        <w:rPr>
          <w:rFonts w:hint="eastAsia" w:ascii="Times New Roman" w:hAnsi="Times New Roman" w:eastAsia="新宋体"/>
          <w:sz w:val="21"/>
          <w:szCs w:val="21"/>
        </w:rPr>
        <w:t>中，对于点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），我们把点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′（﹣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+1，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+1）叫做点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伴随点．已知点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的伴随点为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的伴随点为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，点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的伴随点为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4</w:t>
      </w:r>
      <w:r>
        <w:rPr>
          <w:rFonts w:hint="eastAsia" w:ascii="Times New Roman" w:hAnsi="Times New Roman" w:eastAsia="新宋体"/>
          <w:sz w:val="21"/>
          <w:szCs w:val="21"/>
        </w:rPr>
        <w:t>，…，这样依次得到点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>，…，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，…．若点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的坐标为（3，1），则点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3</w:t>
      </w:r>
      <w:r>
        <w:rPr>
          <w:rFonts w:hint="eastAsia" w:ascii="Times New Roman" w:hAnsi="Times New Roman" w:eastAsia="新宋体"/>
          <w:sz w:val="21"/>
          <w:szCs w:val="21"/>
        </w:rPr>
        <w:t xml:space="preserve">的坐标为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，点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2014</w:t>
      </w:r>
      <w:r>
        <w:rPr>
          <w:rFonts w:hint="eastAsia" w:ascii="Times New Roman" w:hAnsi="Times New Roman" w:eastAsia="新宋体"/>
          <w:sz w:val="21"/>
          <w:szCs w:val="21"/>
        </w:rPr>
        <w:t xml:space="preserve">的坐标为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；若点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的坐标为（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），对于任意的正整数</w:t>
      </w:r>
      <w:r>
        <w:rPr>
          <w:rFonts w:hint="eastAsia" w:ascii="Times New Roman" w:hAnsi="Times New Roman" w:eastAsia="新宋体"/>
          <w:i/>
          <w:sz w:val="21"/>
          <w:szCs w:val="21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，点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i/>
          <w:sz w:val="24"/>
          <w:szCs w:val="24"/>
          <w:vertAlign w:val="subscript"/>
        </w:rPr>
        <w:t>n</w:t>
      </w:r>
      <w:r>
        <w:rPr>
          <w:rFonts w:hint="eastAsia" w:ascii="Times New Roman" w:hAnsi="Times New Roman" w:eastAsia="新宋体"/>
          <w:sz w:val="21"/>
          <w:szCs w:val="21"/>
        </w:rPr>
        <w:t>均在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轴上方，则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 xml:space="preserve">应满足的条件为 </w:t>
      </w:r>
      <w:r>
        <w:rPr>
          <w:rFonts w:hint="eastAsia" w:ascii="Times New Roman" w:hAnsi="Times New Roman" w:eastAsia="新宋体"/>
          <w:sz w:val="21"/>
          <w:szCs w:val="21"/>
          <w:u w:val="single"/>
        </w:rPr>
        <w:t>　               　</w:t>
      </w:r>
      <w:r>
        <w:rPr>
          <w:rFonts w:hint="eastAsia" w:ascii="Times New Roman" w:hAnsi="Times New Roman" w:eastAsia="新宋体"/>
          <w:sz w:val="21"/>
          <w:szCs w:val="21"/>
        </w:rPr>
        <w:t xml:space="preserve"> ．</w:t>
      </w:r>
    </w:p>
    <w:p w14:paraId="023F536E">
      <w:pPr>
        <w:spacing w:line="360" w:lineRule="auto"/>
        <w:ind w:left="312" w:hanging="273" w:hangingChars="130"/>
      </w:pP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2．如图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所示</w:t>
      </w:r>
      <w:r>
        <w:rPr>
          <w:rFonts w:hint="eastAsia" w:ascii="Times New Roman" w:hAnsi="Times New Roman" w:eastAsia="新宋体"/>
          <w:sz w:val="21"/>
          <w:szCs w:val="21"/>
        </w:rPr>
        <w:t>，在平面直角坐标系中，一次函数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kx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k</w:t>
      </w:r>
      <w:r>
        <w:rPr>
          <w:rFonts w:hint="eastAsia" w:ascii="Times New Roman" w:hAnsi="Times New Roman" w:eastAsia="新宋体"/>
          <w:sz w:val="21"/>
          <w:szCs w:val="21"/>
        </w:rPr>
        <w:t>≠0）的图象与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轴、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轴分别交于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（﹣2，0），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（0，1）两点．</w:t>
      </w:r>
    </w:p>
    <w:p w14:paraId="0E723D0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（1）求一次函数的解析式；</w:t>
      </w:r>
    </w:p>
    <w:p w14:paraId="15BABA2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（2）已知变量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的对应关系如下表已知值呈现的对应规律．</w:t>
      </w:r>
    </w:p>
    <w:tbl>
      <w:tblPr>
        <w:tblStyle w:val="6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25"/>
        <w:gridCol w:w="600"/>
        <w:gridCol w:w="660"/>
        <w:gridCol w:w="750"/>
        <w:gridCol w:w="630"/>
        <w:gridCol w:w="645"/>
        <w:gridCol w:w="750"/>
        <w:gridCol w:w="765"/>
        <w:gridCol w:w="495"/>
        <w:gridCol w:w="495"/>
        <w:gridCol w:w="765"/>
        <w:gridCol w:w="525"/>
        <w:gridCol w:w="600"/>
      </w:tblGrid>
      <w:tr w14:paraId="00E6824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 w14:paraId="009B5DD0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x</w:t>
            </w:r>
          </w:p>
        </w:tc>
        <w:tc>
          <w:tcPr>
            <w:tcW w:w="600" w:type="dxa"/>
          </w:tcPr>
          <w:p w14:paraId="5C128347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…</w:t>
            </w:r>
          </w:p>
        </w:tc>
        <w:tc>
          <w:tcPr>
            <w:tcW w:w="660" w:type="dxa"/>
          </w:tcPr>
          <w:p w14:paraId="27AD4685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﹣4</w:t>
            </w:r>
          </w:p>
        </w:tc>
        <w:tc>
          <w:tcPr>
            <w:tcW w:w="750" w:type="dxa"/>
          </w:tcPr>
          <w:p w14:paraId="08EABF98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﹣3</w:t>
            </w:r>
          </w:p>
        </w:tc>
        <w:tc>
          <w:tcPr>
            <w:tcW w:w="630" w:type="dxa"/>
          </w:tcPr>
          <w:p w14:paraId="7EDFA96B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﹣2</w:t>
            </w:r>
          </w:p>
        </w:tc>
        <w:tc>
          <w:tcPr>
            <w:tcW w:w="645" w:type="dxa"/>
          </w:tcPr>
          <w:p w14:paraId="535B1003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﹣1</w:t>
            </w:r>
          </w:p>
        </w:tc>
        <w:tc>
          <w:tcPr>
            <w:tcW w:w="750" w:type="dxa"/>
          </w:tcPr>
          <w:p w14:paraId="3927FBBA">
            <w:pPr>
              <w:spacing w:line="360" w:lineRule="auto"/>
              <w:jc w:val="center"/>
            </w:pPr>
            <m:oMath>
              <m:r>
                <m:rPr/>
                <w:rPr>
                  <w:rFonts w:ascii="Cambria Math" w:hAnsi="Cambria Math" w:eastAsia="新宋体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Times New Roman" w:hAnsi="Times New Roman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765" w:type="dxa"/>
          </w:tcPr>
          <w:p w14:paraId="51FEE7F9">
            <w:pPr>
              <w:spacing w:line="36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Times New Roman" w:hAnsi="Times New Roman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495" w:type="dxa"/>
          </w:tcPr>
          <w:p w14:paraId="3210C1C7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1</w:t>
            </w:r>
          </w:p>
        </w:tc>
        <w:tc>
          <w:tcPr>
            <w:tcW w:w="495" w:type="dxa"/>
          </w:tcPr>
          <w:p w14:paraId="328AD90D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2</w:t>
            </w:r>
          </w:p>
        </w:tc>
        <w:tc>
          <w:tcPr>
            <w:tcW w:w="765" w:type="dxa"/>
          </w:tcPr>
          <w:p w14:paraId="1F58D6BE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3</w:t>
            </w:r>
          </w:p>
        </w:tc>
        <w:tc>
          <w:tcPr>
            <w:tcW w:w="525" w:type="dxa"/>
          </w:tcPr>
          <w:p w14:paraId="4712A18B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4</w:t>
            </w:r>
          </w:p>
        </w:tc>
        <w:tc>
          <w:tcPr>
            <w:tcW w:w="600" w:type="dxa"/>
          </w:tcPr>
          <w:p w14:paraId="0638582D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…</w:t>
            </w:r>
          </w:p>
        </w:tc>
      </w:tr>
      <w:tr w14:paraId="08DE1E3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25" w:type="dxa"/>
          </w:tcPr>
          <w:p w14:paraId="3A86A8EC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i/>
                <w:sz w:val="21"/>
                <w:szCs w:val="21"/>
              </w:rPr>
              <w:t>y</w:t>
            </w:r>
            <w:r>
              <w:rPr>
                <w:rFonts w:hint="eastAsia" w:ascii="Times New Roman" w:hAnsi="Times New Roman" w:eastAsia="新宋体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00" w:type="dxa"/>
          </w:tcPr>
          <w:p w14:paraId="0B47E580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…</w:t>
            </w:r>
          </w:p>
        </w:tc>
        <w:tc>
          <w:tcPr>
            <w:tcW w:w="660" w:type="dxa"/>
          </w:tcPr>
          <w:p w14:paraId="5B6E689A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﹣1</w:t>
            </w:r>
          </w:p>
        </w:tc>
        <w:tc>
          <w:tcPr>
            <w:tcW w:w="750" w:type="dxa"/>
          </w:tcPr>
          <w:p w14:paraId="2357B7C9">
            <w:pPr>
              <w:spacing w:line="360" w:lineRule="auto"/>
              <w:jc w:val="center"/>
            </w:pPr>
            <m:oMath>
              <m:r>
                <m:rPr/>
                <w:rPr>
                  <w:rFonts w:ascii="Cambria Math" w:hAnsi="Cambria Math" w:eastAsia="新宋体"/>
                  <w:sz w:val="21"/>
                  <w:szCs w:val="21"/>
                </w:rPr>
                <m:t>−</m:t>
              </m:r>
              <m:f>
                <m:fP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Times New Roman" w:hAnsi="Times New Roman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</w:tcPr>
          <w:p w14:paraId="43368BBB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﹣2</w:t>
            </w:r>
          </w:p>
        </w:tc>
        <w:tc>
          <w:tcPr>
            <w:tcW w:w="645" w:type="dxa"/>
          </w:tcPr>
          <w:p w14:paraId="5848280C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﹣4</w:t>
            </w:r>
          </w:p>
        </w:tc>
        <w:tc>
          <w:tcPr>
            <w:tcW w:w="750" w:type="dxa"/>
          </w:tcPr>
          <w:p w14:paraId="6C72A01F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﹣8</w:t>
            </w:r>
          </w:p>
        </w:tc>
        <w:tc>
          <w:tcPr>
            <w:tcW w:w="765" w:type="dxa"/>
          </w:tcPr>
          <w:p w14:paraId="32E1CD9F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8</w:t>
            </w:r>
          </w:p>
        </w:tc>
        <w:tc>
          <w:tcPr>
            <w:tcW w:w="495" w:type="dxa"/>
          </w:tcPr>
          <w:p w14:paraId="29A3D851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4</w:t>
            </w:r>
          </w:p>
        </w:tc>
        <w:tc>
          <w:tcPr>
            <w:tcW w:w="495" w:type="dxa"/>
          </w:tcPr>
          <w:p w14:paraId="587DDB9F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2</w:t>
            </w:r>
          </w:p>
        </w:tc>
        <w:tc>
          <w:tcPr>
            <w:tcW w:w="765" w:type="dxa"/>
          </w:tcPr>
          <w:p w14:paraId="1A6C1C40">
            <w:pPr>
              <w:spacing w:line="360" w:lineRule="auto"/>
              <w:jc w:val="center"/>
            </w:pPr>
            <m:oMath>
              <m:f>
                <m:fP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新宋体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 w:eastAsia="新宋体"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eastAsia" w:ascii="Times New Roman" w:hAnsi="Times New Roman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525" w:type="dxa"/>
          </w:tcPr>
          <w:p w14:paraId="79F7F433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1</w:t>
            </w:r>
          </w:p>
        </w:tc>
        <w:tc>
          <w:tcPr>
            <w:tcW w:w="600" w:type="dxa"/>
          </w:tcPr>
          <w:p w14:paraId="0D3922D2">
            <w:pPr>
              <w:spacing w:line="360" w:lineRule="auto"/>
              <w:jc w:val="center"/>
            </w:pPr>
            <w:r>
              <w:rPr>
                <w:rFonts w:hint="eastAsia" w:ascii="Times New Roman" w:hAnsi="Times New Roman" w:eastAsia="新宋体"/>
                <w:sz w:val="21"/>
                <w:szCs w:val="21"/>
              </w:rPr>
              <w:t>…</w:t>
            </w:r>
          </w:p>
        </w:tc>
      </w:tr>
    </w:tbl>
    <w:p w14:paraId="77CC882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写出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与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的函数关系式，并在本题所给的平面直角坐标系中画出函数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的大致图象；</w:t>
      </w:r>
    </w:p>
    <w:p w14:paraId="24DCEC8B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570865</wp:posOffset>
            </wp:positionV>
            <wp:extent cx="3015615" cy="3015615"/>
            <wp:effectExtent l="0" t="0" r="13335" b="13335"/>
            <wp:wrapNone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</w:rPr>
        <w:t>（3）一次函数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 w:val="21"/>
          <w:szCs w:val="21"/>
        </w:rPr>
        <w:t>的图象与函数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的图象相交于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两点（点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在点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的左侧），点</w:t>
      </w:r>
      <w:r>
        <w:rPr>
          <w:rFonts w:hint="eastAsia" w:ascii="Times New Roman" w:hAnsi="Times New Roman" w:eastAsia="新宋体"/>
          <w:i/>
          <w:sz w:val="21"/>
          <w:szCs w:val="21"/>
        </w:rPr>
        <w:t>C</w:t>
      </w:r>
      <w:r>
        <w:rPr>
          <w:rFonts w:hint="eastAsia" w:ascii="Times New Roman" w:hAnsi="Times New Roman" w:eastAsia="新宋体"/>
          <w:sz w:val="21"/>
          <w:szCs w:val="21"/>
        </w:rPr>
        <w:t>关于坐标原点的对称点为点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，点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是第一象限内函数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图象上的一点，且点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位于点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的左侧，连接</w:t>
      </w:r>
      <w:r>
        <w:rPr>
          <w:rFonts w:hint="eastAsia" w:ascii="Times New Roman" w:hAnsi="Times New Roman" w:eastAsia="新宋体"/>
          <w:i/>
          <w:sz w:val="21"/>
          <w:szCs w:val="21"/>
        </w:rPr>
        <w:t>PC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PE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CE</w:t>
      </w:r>
      <w:r>
        <w:rPr>
          <w:rFonts w:hint="eastAsia" w:ascii="Times New Roman" w:hAnsi="Times New Roman" w:eastAsia="新宋体"/>
          <w:sz w:val="21"/>
          <w:szCs w:val="21"/>
        </w:rPr>
        <w:t>．若△</w:t>
      </w:r>
      <w:r>
        <w:rPr>
          <w:rFonts w:hint="eastAsia" w:ascii="Times New Roman" w:hAnsi="Times New Roman" w:eastAsia="新宋体"/>
          <w:i/>
          <w:sz w:val="21"/>
          <w:szCs w:val="21"/>
        </w:rPr>
        <w:t>PCE</w:t>
      </w:r>
      <w:r>
        <w:rPr>
          <w:rFonts w:hint="eastAsia" w:ascii="Times New Roman" w:hAnsi="Times New Roman" w:eastAsia="新宋体"/>
          <w:sz w:val="21"/>
          <w:szCs w:val="21"/>
        </w:rPr>
        <w:t>的面积为15，求点</w:t>
      </w:r>
      <w:r>
        <w:rPr>
          <w:rFonts w:hint="eastAsia" w:ascii="Times New Roman" w:hAnsi="Times New Roman" w:eastAsia="新宋体"/>
          <w:i/>
          <w:sz w:val="21"/>
          <w:szCs w:val="21"/>
        </w:rPr>
        <w:t>P</w:t>
      </w:r>
      <w:r>
        <w:rPr>
          <w:rFonts w:hint="eastAsia" w:ascii="Times New Roman" w:hAnsi="Times New Roman" w:eastAsia="新宋体"/>
          <w:sz w:val="21"/>
          <w:szCs w:val="21"/>
        </w:rPr>
        <w:t>的坐标．</w:t>
      </w:r>
    </w:p>
    <w:p w14:paraId="1F25958D">
      <w:pPr>
        <w:spacing w:line="360" w:lineRule="auto"/>
        <w:ind w:left="273" w:leftChars="130" w:right="0" w:firstLine="0" w:firstLineChars="0"/>
      </w:pPr>
    </w:p>
    <w:p w14:paraId="240C04D7">
      <w:pPr>
        <w:spacing w:line="360" w:lineRule="auto"/>
        <w:ind w:left="273" w:leftChars="130" w:right="0" w:firstLine="0" w:firstLineChars="0"/>
      </w:pPr>
    </w:p>
    <w:p w14:paraId="03C2365D">
      <w:pPr>
        <w:spacing w:line="360" w:lineRule="auto"/>
        <w:ind w:left="273" w:leftChars="130" w:right="0" w:firstLine="0" w:firstLineChars="0"/>
      </w:pPr>
    </w:p>
    <w:p w14:paraId="3D6EA227">
      <w:pPr>
        <w:spacing w:line="360" w:lineRule="auto"/>
        <w:ind w:left="273" w:leftChars="130" w:right="0" w:firstLine="0" w:firstLineChars="0"/>
      </w:pPr>
    </w:p>
    <w:p w14:paraId="466DAD9E">
      <w:pPr>
        <w:spacing w:line="360" w:lineRule="auto"/>
        <w:ind w:left="273" w:leftChars="130" w:right="0" w:firstLine="0" w:firstLineChars="0"/>
      </w:pPr>
    </w:p>
    <w:p w14:paraId="07961DF2">
      <w:pPr>
        <w:spacing w:line="360" w:lineRule="auto"/>
        <w:ind w:left="273" w:leftChars="130" w:right="0" w:firstLine="0" w:firstLineChars="0"/>
      </w:pPr>
    </w:p>
    <w:p w14:paraId="34DFFE8D">
      <w:pPr>
        <w:spacing w:line="360" w:lineRule="auto"/>
        <w:ind w:left="273" w:leftChars="130" w:right="0" w:firstLine="0" w:firstLineChars="0"/>
      </w:pPr>
    </w:p>
    <w:p w14:paraId="2C4089FA">
      <w:pPr>
        <w:spacing w:line="360" w:lineRule="auto"/>
        <w:ind w:left="273" w:leftChars="130" w:right="0" w:firstLine="0" w:firstLineChars="0"/>
      </w:pPr>
    </w:p>
    <w:p w14:paraId="0B72B7F0">
      <w:pPr>
        <w:spacing w:line="360" w:lineRule="auto"/>
        <w:ind w:left="273" w:leftChars="130" w:right="0" w:firstLine="0" w:firstLineChars="0"/>
      </w:pPr>
    </w:p>
    <w:p w14:paraId="50E6DF8D">
      <w:pPr>
        <w:spacing w:line="360" w:lineRule="auto"/>
        <w:ind w:left="312" w:hanging="273" w:hangingChars="130"/>
      </w:pPr>
      <w:r>
        <w:rPr>
          <w:rFonts w:hint="default" w:ascii="Times New Roman" w:hAnsi="Times New Roman" w:eastAsia="新宋体"/>
          <w:sz w:val="21"/>
          <w:szCs w:val="21"/>
          <w:lang w:val="en-US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274955</wp:posOffset>
            </wp:positionV>
            <wp:extent cx="1343660" cy="1499235"/>
            <wp:effectExtent l="0" t="0" r="0" b="0"/>
            <wp:wrapNone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71" cy="1499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13</w:t>
      </w:r>
      <w:r>
        <w:rPr>
          <w:rFonts w:hint="eastAsia" w:ascii="Times New Roman" w:hAnsi="Times New Roman" w:eastAsia="新宋体"/>
          <w:sz w:val="21"/>
          <w:szCs w:val="21"/>
        </w:rPr>
        <w:t>．如图，已知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是△</w:t>
      </w:r>
      <w:r>
        <w:rPr>
          <w:rFonts w:hint="eastAsia" w:ascii="Times New Roman" w:hAnsi="Times New Roman" w:eastAsia="新宋体"/>
          <w:i/>
          <w:sz w:val="21"/>
          <w:szCs w:val="21"/>
        </w:rPr>
        <w:t>ABC</w:t>
      </w:r>
      <w:r>
        <w:rPr>
          <w:rFonts w:hint="eastAsia" w:ascii="Times New Roman" w:hAnsi="Times New Roman" w:eastAsia="新宋体"/>
          <w:sz w:val="21"/>
          <w:szCs w:val="21"/>
        </w:rPr>
        <w:t>的外接圆，</w:t>
      </w:r>
      <w:r>
        <w:rPr>
          <w:rFonts w:hint="eastAsia" w:ascii="Times New Roman" w:hAnsi="Times New Roman" w:eastAsia="新宋体"/>
          <w:i/>
          <w:sz w:val="21"/>
          <w:szCs w:val="21"/>
        </w:rPr>
        <w:t>AB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．点</w:t>
      </w:r>
      <w:r>
        <w:rPr>
          <w:rFonts w:hint="eastAsia" w:ascii="Times New Roman" w:hAnsi="Times New Roman" w:eastAsia="新宋体"/>
          <w:i/>
          <w:sz w:val="21"/>
          <w:szCs w:val="21"/>
        </w:rPr>
        <w:t>D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E</w:t>
      </w:r>
      <w:r>
        <w:rPr>
          <w:rFonts w:hint="eastAsia" w:ascii="Times New Roman" w:hAnsi="Times New Roman" w:eastAsia="新宋体"/>
          <w:sz w:val="21"/>
          <w:szCs w:val="21"/>
        </w:rPr>
        <w:t>分别是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AC</w:t>
      </w:r>
      <w:r>
        <w:rPr>
          <w:rFonts w:hint="eastAsia" w:ascii="Times New Roman" w:hAnsi="Times New Roman" w:eastAsia="新宋体"/>
          <w:sz w:val="21"/>
          <w:szCs w:val="21"/>
        </w:rPr>
        <w:t>的中点，连接</w:t>
      </w:r>
      <w:r>
        <w:rPr>
          <w:rFonts w:hint="eastAsia" w:ascii="Times New Roman" w:hAnsi="Times New Roman" w:eastAsia="新宋体"/>
          <w:i/>
          <w:sz w:val="21"/>
          <w:szCs w:val="21"/>
        </w:rPr>
        <w:t>DE</w:t>
      </w:r>
      <w:r>
        <w:rPr>
          <w:rFonts w:hint="eastAsia" w:ascii="Times New Roman" w:hAnsi="Times New Roman" w:eastAsia="新宋体"/>
          <w:sz w:val="21"/>
          <w:szCs w:val="21"/>
        </w:rPr>
        <w:t>并延长至点</w:t>
      </w:r>
      <w:r>
        <w:rPr>
          <w:rFonts w:hint="eastAsia" w:ascii="Times New Roman" w:hAnsi="Times New Roman" w:eastAsia="新宋体"/>
          <w:i/>
          <w:sz w:val="21"/>
          <w:szCs w:val="21"/>
        </w:rPr>
        <w:t>F</w:t>
      </w:r>
      <w:r>
        <w:rPr>
          <w:rFonts w:hint="eastAsia" w:ascii="Times New Roman" w:hAnsi="Times New Roman" w:eastAsia="新宋体"/>
          <w:sz w:val="21"/>
          <w:szCs w:val="21"/>
        </w:rPr>
        <w:t>，使</w:t>
      </w:r>
      <w:r>
        <w:rPr>
          <w:rFonts w:hint="eastAsia" w:ascii="Times New Roman" w:hAnsi="Times New Roman" w:eastAsia="新宋体"/>
          <w:i/>
          <w:sz w:val="21"/>
          <w:szCs w:val="21"/>
        </w:rPr>
        <w:t>DE</w:t>
      </w:r>
      <w:r>
        <w:rPr>
          <w:rFonts w:hint="eastAsia" w:ascii="Times New Roman" w:hAnsi="Times New Roman" w:eastAsia="新宋体"/>
          <w:sz w:val="21"/>
          <w:szCs w:val="21"/>
        </w:rPr>
        <w:t>＝</w:t>
      </w:r>
      <w:r>
        <w:rPr>
          <w:rFonts w:hint="eastAsia" w:ascii="Times New Roman" w:hAnsi="Times New Roman" w:eastAsia="新宋体"/>
          <w:i/>
          <w:sz w:val="21"/>
          <w:szCs w:val="21"/>
        </w:rPr>
        <w:t>EF</w:t>
      </w:r>
      <w:r>
        <w:rPr>
          <w:rFonts w:hint="eastAsia" w:ascii="Times New Roman" w:hAnsi="Times New Roman" w:eastAsia="新宋体"/>
          <w:sz w:val="21"/>
          <w:szCs w:val="21"/>
        </w:rPr>
        <w:t>，连接</w:t>
      </w:r>
      <w:r>
        <w:rPr>
          <w:rFonts w:hint="eastAsia" w:ascii="Times New Roman" w:hAnsi="Times New Roman" w:eastAsia="新宋体"/>
          <w:i/>
          <w:sz w:val="21"/>
          <w:szCs w:val="21"/>
        </w:rPr>
        <w:t>AF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0121DFA0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（1）求证：四边形</w:t>
      </w:r>
      <w:r>
        <w:rPr>
          <w:rFonts w:hint="eastAsia" w:ascii="Times New Roman" w:hAnsi="Times New Roman" w:eastAsia="新宋体"/>
          <w:i/>
          <w:sz w:val="21"/>
          <w:szCs w:val="21"/>
        </w:rPr>
        <w:t>ABDF</w:t>
      </w:r>
      <w:r>
        <w:rPr>
          <w:rFonts w:hint="eastAsia" w:ascii="Times New Roman" w:hAnsi="Times New Roman" w:eastAsia="新宋体"/>
          <w:sz w:val="21"/>
          <w:szCs w:val="21"/>
        </w:rPr>
        <w:t>是平行四边形；</w:t>
      </w:r>
    </w:p>
    <w:p w14:paraId="482DF3FE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（2）求证：</w:t>
      </w:r>
      <w:r>
        <w:rPr>
          <w:rFonts w:hint="eastAsia" w:ascii="Times New Roman" w:hAnsi="Times New Roman" w:eastAsia="新宋体"/>
          <w:i/>
          <w:sz w:val="21"/>
          <w:szCs w:val="21"/>
        </w:rPr>
        <w:t>AF</w:t>
      </w:r>
      <w:r>
        <w:rPr>
          <w:rFonts w:hint="eastAsia" w:ascii="Times New Roman" w:hAnsi="Times New Roman" w:eastAsia="新宋体"/>
          <w:sz w:val="21"/>
          <w:szCs w:val="21"/>
        </w:rPr>
        <w:t>与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相切；</w:t>
      </w:r>
    </w:p>
    <w:p w14:paraId="4FDBA3C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（3）若tan∠</w:t>
      </w:r>
      <w:r>
        <w:rPr>
          <w:rFonts w:hint="eastAsia" w:ascii="Times New Roman" w:hAnsi="Times New Roman" w:eastAsia="新宋体"/>
          <w:i/>
          <w:sz w:val="21"/>
          <w:szCs w:val="21"/>
        </w:rPr>
        <w:t>BAC</w:t>
      </w:r>
      <m:oMath>
        <m:r>
          <m:rPr/>
          <w:rPr>
            <w:rFonts w:ascii="Cambria Math" w:hAnsi="Cambria Math" w:eastAsia="新宋体"/>
            <w:sz w:val="21"/>
            <w:szCs w:val="21"/>
          </w:rPr>
          <m:t>=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4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ascii="Times New Roman" w:hAnsi="Times New Roman" w:eastAsia="新宋体"/>
          <w:sz w:val="21"/>
          <w:szCs w:val="21"/>
        </w:rPr>
        <w:t>，</w:t>
      </w:r>
      <w:r>
        <w:rPr>
          <w:rFonts w:hint="eastAsia" w:ascii="Times New Roman" w:hAnsi="Times New Roman" w:eastAsia="新宋体"/>
          <w:i/>
          <w:sz w:val="21"/>
          <w:szCs w:val="21"/>
        </w:rPr>
        <w:t>BC</w:t>
      </w:r>
      <w:r>
        <w:rPr>
          <w:rFonts w:hint="eastAsia" w:ascii="Times New Roman" w:hAnsi="Times New Roman" w:eastAsia="新宋体"/>
          <w:sz w:val="21"/>
          <w:szCs w:val="21"/>
        </w:rPr>
        <w:t>＝12，求</w:t>
      </w:r>
      <w:r>
        <w:rPr>
          <w:rFonts w:ascii="Cambria Math" w:hAnsi="Cambria Math" w:eastAsia="Cambria Math"/>
          <w:sz w:val="21"/>
          <w:szCs w:val="21"/>
        </w:rPr>
        <w:t>⊙</w:t>
      </w:r>
      <w:r>
        <w:rPr>
          <w:rFonts w:hint="eastAsia" w:ascii="Times New Roman" w:hAnsi="Times New Roman" w:eastAsia="新宋体"/>
          <w:i/>
          <w:sz w:val="21"/>
          <w:szCs w:val="21"/>
        </w:rPr>
        <w:t>O</w:t>
      </w:r>
      <w:r>
        <w:rPr>
          <w:rFonts w:hint="eastAsia" w:ascii="Times New Roman" w:hAnsi="Times New Roman" w:eastAsia="新宋体"/>
          <w:sz w:val="21"/>
          <w:szCs w:val="21"/>
        </w:rPr>
        <w:t>的半径．</w:t>
      </w:r>
    </w:p>
    <w:p w14:paraId="7505F1E9">
      <w:pPr>
        <w:spacing w:line="360" w:lineRule="auto"/>
        <w:ind w:left="273" w:leftChars="130" w:right="0" w:firstLine="0" w:firstLineChars="0"/>
      </w:pPr>
    </w:p>
    <w:p w14:paraId="1DC047F6">
      <w:pPr>
        <w:spacing w:line="360" w:lineRule="auto"/>
        <w:ind w:right="0"/>
      </w:pPr>
    </w:p>
    <w:sectPr>
      <w:footerReference r:id="rId3" w:type="default"/>
      <w:pgSz w:w="11906" w:h="16838"/>
      <w:pgMar w:top="850" w:right="850" w:bottom="850" w:left="850" w:header="851" w:footer="992" w:gutter="0"/>
      <w:pgNumType w:chapStyle="5" w:chapSep="colo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AE768">
    <w:pPr>
      <w:pStyle w:val="4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9DF"/>
    <w:rsid w:val="0024353C"/>
    <w:rsid w:val="004E5AE9"/>
    <w:rsid w:val="005A281C"/>
    <w:rsid w:val="009A52EA"/>
    <w:rsid w:val="00AC09DF"/>
    <w:rsid w:val="00C52DED"/>
    <w:rsid w:val="00CB4B8A"/>
    <w:rsid w:val="01495164"/>
    <w:rsid w:val="017D5D08"/>
    <w:rsid w:val="0F125E88"/>
    <w:rsid w:val="0F2F81E4"/>
    <w:rsid w:val="0F3BC98E"/>
    <w:rsid w:val="0F47BD91"/>
    <w:rsid w:val="0F525354"/>
    <w:rsid w:val="0F667174"/>
    <w:rsid w:val="0F758240"/>
    <w:rsid w:val="0F8C8CBB"/>
    <w:rsid w:val="0F8D11BE"/>
    <w:rsid w:val="0F8D3C9F"/>
    <w:rsid w:val="0F8D6703"/>
    <w:rsid w:val="0F8D793F"/>
    <w:rsid w:val="0F8DA5B4"/>
    <w:rsid w:val="14951B2B"/>
    <w:rsid w:val="38530261"/>
    <w:rsid w:val="62435B2F"/>
    <w:rsid w:val="64D47E5D"/>
    <w:rsid w:val="787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Border Color 038EC1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character" w:customStyle="1" w:styleId="17">
    <w:name w:val="日期 Char"/>
    <w:basedOn w:val="8"/>
    <w:link w:val="2"/>
    <w:semiHidden/>
    <w:qFormat/>
    <w:uiPriority w:val="99"/>
  </w:style>
  <w:style w:type="paragraph" w:customStyle="1" w:styleId="18">
    <w:name w:val="_Style 17"/>
    <w:qFormat/>
    <w:uiPriority w:val="0"/>
    <w:rPr>
      <w:rFonts w:ascii="Times New Roman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1267</Characters>
  <Lines>1</Lines>
  <Paragraphs>1</Paragraphs>
  <TotalTime>2</TotalTime>
  <ScaleCrop>false</ScaleCrop>
  <LinksUpToDate>false</LinksUpToDate>
  <CharactersWithSpaces>1411</CharactersWithSpaces>
  <HyperlinkBase>file:///C:/Users/Documents/38ec18f</HyperlinkBase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2025-03-30T17:39:00Z</dcterms:created>
  <dc:creator>©2010-2025 jyeoo.com</dc:creator>
  <cp:keywords>jyeoo,菁优网</cp:keywords>
  <cp:lastModifiedBy>朱</cp:lastModifiedBy>
  <cp:lastPrinted>2025-03-30T17:39:00Z</cp:lastPrinted>
  <dcterms:modified xsi:type="dcterms:W3CDTF">2026-01-13T23:55:04Z</dcterms:modified>
  <dc:title>2025年山东省临沂市中考数学模拟试卷（1）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eyJoZGlkIjoiZDAzNGQxZWU4MzNkZDlmZWE0ZTM0MzQ3MzlhZGVhYzgiLCJ1c2VySWQiOiI0OTUzODg0ODUifQ==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0F52DFD058C04F90919C125015855E0F_12</vt:lpwstr>
  </property>
</Properties>
</file>